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3" w:type="dxa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3" w:type="dxa"/>
        </w:tblCellMar>
        <w:tblLook w:val="04A0" w:firstRow="1" w:lastRow="0" w:firstColumn="1" w:lastColumn="0" w:noHBand="0" w:noVBand="1"/>
      </w:tblPr>
      <w:tblGrid>
        <w:gridCol w:w="3784"/>
        <w:gridCol w:w="1279"/>
        <w:gridCol w:w="1990"/>
        <w:gridCol w:w="3740"/>
      </w:tblGrid>
      <w:tr w:rsidR="00761F1A" w:rsidRPr="00761F1A" w14:paraId="02F5747C" w14:textId="77777777" w:rsidTr="00265F82">
        <w:trPr>
          <w:trHeight w:val="789"/>
        </w:trPr>
        <w:tc>
          <w:tcPr>
            <w:tcW w:w="10793" w:type="dxa"/>
            <w:gridSpan w:val="4"/>
            <w:shd w:val="clear" w:color="auto" w:fill="70AD47" w:themeFill="accent6"/>
            <w:vAlign w:val="center"/>
          </w:tcPr>
          <w:p w14:paraId="2DCDFC75" w14:textId="4BA22BD7" w:rsidR="00C00CD1" w:rsidRPr="00761F1A" w:rsidRDefault="004C11A6" w:rsidP="001B4AF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761F1A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en-US"/>
              </w:rPr>
              <w:t xml:space="preserve">Expression of Interest Form for </w:t>
            </w:r>
            <w:r w:rsidR="002D426F" w:rsidRPr="00761F1A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en-US"/>
              </w:rPr>
              <w:t xml:space="preserve">Landholder </w:t>
            </w:r>
            <w:r w:rsidRPr="00761F1A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en-US"/>
              </w:rPr>
              <w:t>Participation</w:t>
            </w:r>
          </w:p>
          <w:p w14:paraId="525ADDA2" w14:textId="77777777" w:rsidR="004431D1" w:rsidRPr="00761F1A" w:rsidRDefault="00C00CD1" w:rsidP="001B4AF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761F1A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en-US"/>
              </w:rPr>
              <w:t xml:space="preserve">in the </w:t>
            </w:r>
            <w:r w:rsidR="004C11A6" w:rsidRPr="00761F1A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en-US"/>
              </w:rPr>
              <w:t>Walks Scheme</w:t>
            </w:r>
          </w:p>
        </w:tc>
      </w:tr>
      <w:tr w:rsidR="00761F1A" w:rsidRPr="00761F1A" w14:paraId="635AC842" w14:textId="77777777" w:rsidTr="00265F82">
        <w:trPr>
          <w:trHeight w:val="660"/>
        </w:trPr>
        <w:tc>
          <w:tcPr>
            <w:tcW w:w="3784" w:type="dxa"/>
            <w:shd w:val="clear" w:color="auto" w:fill="E2EFD9" w:themeFill="accent6" w:themeFillTint="33"/>
            <w:vAlign w:val="center"/>
          </w:tcPr>
          <w:p w14:paraId="1D826A5A" w14:textId="77777777" w:rsidR="00496AF0" w:rsidRPr="00761F1A" w:rsidRDefault="00C00CD1" w:rsidP="00C00CD1">
            <w:pPr>
              <w:spacing w:after="43" w:line="240" w:lineRule="auto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 xml:space="preserve">WS </w:t>
            </w:r>
            <w:r w:rsidR="00496AF0"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 xml:space="preserve">File Reference Number  </w:t>
            </w:r>
          </w:p>
        </w:tc>
        <w:tc>
          <w:tcPr>
            <w:tcW w:w="7009" w:type="dxa"/>
            <w:gridSpan w:val="3"/>
            <w:vAlign w:val="center"/>
          </w:tcPr>
          <w:p w14:paraId="2F36C61B" w14:textId="77777777" w:rsidR="00496AF0" w:rsidRPr="00761F1A" w:rsidRDefault="00496AF0">
            <w:pPr>
              <w:ind w:left="1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>FOR OFFICE USE ONLY</w:t>
            </w:r>
            <w:r w:rsidRPr="00761F1A">
              <w:rPr>
                <w:rFonts w:asciiTheme="minorHAnsi" w:eastAsia="Century Gothic" w:hAnsiTheme="minorHAnsi" w:cstheme="minorHAnsi"/>
                <w:color w:val="auto"/>
              </w:rPr>
              <w:t xml:space="preserve"> </w:t>
            </w:r>
          </w:p>
        </w:tc>
      </w:tr>
      <w:tr w:rsidR="00761F1A" w:rsidRPr="00761F1A" w14:paraId="00CF6F07" w14:textId="77777777" w:rsidTr="00265F82">
        <w:trPr>
          <w:trHeight w:val="657"/>
        </w:trPr>
        <w:tc>
          <w:tcPr>
            <w:tcW w:w="3784" w:type="dxa"/>
            <w:shd w:val="clear" w:color="auto" w:fill="E2EFD9" w:themeFill="accent6" w:themeFillTint="33"/>
            <w:vAlign w:val="center"/>
          </w:tcPr>
          <w:p w14:paraId="2CC16CA3" w14:textId="77777777" w:rsidR="00496AF0" w:rsidRPr="00761F1A" w:rsidRDefault="00496AF0">
            <w:pPr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>Name:</w:t>
            </w:r>
            <w:r w:rsidRPr="00761F1A">
              <w:rPr>
                <w:rFonts w:asciiTheme="minorHAnsi" w:eastAsia="Century Gothic" w:hAnsiTheme="minorHAnsi" w:cstheme="minorHAnsi"/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7009" w:type="dxa"/>
            <w:gridSpan w:val="3"/>
            <w:vAlign w:val="center"/>
          </w:tcPr>
          <w:p w14:paraId="137168D5" w14:textId="77777777" w:rsidR="00496AF0" w:rsidRPr="00761F1A" w:rsidRDefault="00496AF0">
            <w:pPr>
              <w:ind w:left="1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color w:val="auto"/>
              </w:rPr>
              <w:t xml:space="preserve"> </w:t>
            </w:r>
          </w:p>
        </w:tc>
      </w:tr>
      <w:tr w:rsidR="00761F1A" w:rsidRPr="00761F1A" w14:paraId="611E53DC" w14:textId="77777777" w:rsidTr="00265F82">
        <w:trPr>
          <w:trHeight w:val="657"/>
        </w:trPr>
        <w:tc>
          <w:tcPr>
            <w:tcW w:w="3784" w:type="dxa"/>
            <w:shd w:val="clear" w:color="auto" w:fill="E2EFD9" w:themeFill="accent6" w:themeFillTint="33"/>
            <w:vAlign w:val="center"/>
          </w:tcPr>
          <w:p w14:paraId="30E30323" w14:textId="77777777" w:rsidR="00496AF0" w:rsidRPr="00761F1A" w:rsidRDefault="00496AF0">
            <w:pPr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>Address:</w:t>
            </w:r>
            <w:r w:rsidRPr="00761F1A">
              <w:rPr>
                <w:rFonts w:asciiTheme="minorHAnsi" w:eastAsia="Century Gothic" w:hAnsiTheme="minorHAnsi" w:cstheme="minorHAnsi"/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7009" w:type="dxa"/>
            <w:gridSpan w:val="3"/>
            <w:vAlign w:val="center"/>
          </w:tcPr>
          <w:p w14:paraId="0FFC13E9" w14:textId="77777777" w:rsidR="00496AF0" w:rsidRPr="00761F1A" w:rsidRDefault="00496AF0">
            <w:pPr>
              <w:spacing w:after="45" w:line="240" w:lineRule="auto"/>
              <w:ind w:left="1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color w:val="auto"/>
              </w:rPr>
              <w:t xml:space="preserve"> </w:t>
            </w:r>
          </w:p>
          <w:p w14:paraId="5494877B" w14:textId="77777777" w:rsidR="00496AF0" w:rsidRPr="00761F1A" w:rsidRDefault="00496AF0">
            <w:pPr>
              <w:ind w:left="1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color w:val="auto"/>
              </w:rPr>
              <w:t xml:space="preserve"> </w:t>
            </w:r>
          </w:p>
        </w:tc>
      </w:tr>
      <w:tr w:rsidR="00761F1A" w:rsidRPr="00761F1A" w14:paraId="49240E57" w14:textId="77777777" w:rsidTr="00265F82">
        <w:trPr>
          <w:trHeight w:val="657"/>
        </w:trPr>
        <w:tc>
          <w:tcPr>
            <w:tcW w:w="3784" w:type="dxa"/>
            <w:shd w:val="clear" w:color="auto" w:fill="E2EFD9" w:themeFill="accent6" w:themeFillTint="33"/>
            <w:vAlign w:val="center"/>
          </w:tcPr>
          <w:p w14:paraId="2FE7798D" w14:textId="04BF8441" w:rsidR="00496AF0" w:rsidRPr="00761F1A" w:rsidRDefault="00496AF0" w:rsidP="00265F82">
            <w:pPr>
              <w:spacing w:after="45" w:line="24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 xml:space="preserve">Contact </w:t>
            </w:r>
            <w:r w:rsidR="002D426F"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>p</w:t>
            </w:r>
            <w:r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 xml:space="preserve">hone </w:t>
            </w:r>
            <w:r w:rsidR="002D426F"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>n</w:t>
            </w:r>
            <w:r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>umber</w:t>
            </w:r>
            <w:r w:rsidR="002D426F"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>:</w:t>
            </w:r>
            <w:r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 xml:space="preserve">   </w:t>
            </w:r>
          </w:p>
        </w:tc>
        <w:tc>
          <w:tcPr>
            <w:tcW w:w="7009" w:type="dxa"/>
            <w:gridSpan w:val="3"/>
            <w:vAlign w:val="center"/>
          </w:tcPr>
          <w:p w14:paraId="5E2EEC17" w14:textId="77777777" w:rsidR="00496AF0" w:rsidRPr="00761F1A" w:rsidRDefault="00496AF0">
            <w:pPr>
              <w:ind w:left="1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color w:val="auto"/>
              </w:rPr>
              <w:t xml:space="preserve"> </w:t>
            </w:r>
          </w:p>
        </w:tc>
      </w:tr>
      <w:tr w:rsidR="00761F1A" w:rsidRPr="00761F1A" w14:paraId="11F02535" w14:textId="77777777" w:rsidTr="00265F82">
        <w:trPr>
          <w:trHeight w:val="658"/>
        </w:trPr>
        <w:tc>
          <w:tcPr>
            <w:tcW w:w="3784" w:type="dxa"/>
            <w:shd w:val="clear" w:color="auto" w:fill="E2EFD9" w:themeFill="accent6" w:themeFillTint="33"/>
            <w:vAlign w:val="center"/>
          </w:tcPr>
          <w:p w14:paraId="0746ED3C" w14:textId="424167C9" w:rsidR="00496AF0" w:rsidRPr="00761F1A" w:rsidRDefault="00496AF0">
            <w:pPr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>Email address</w:t>
            </w:r>
            <w:r w:rsidR="002D426F"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>:</w:t>
            </w:r>
          </w:p>
        </w:tc>
        <w:tc>
          <w:tcPr>
            <w:tcW w:w="7009" w:type="dxa"/>
            <w:gridSpan w:val="3"/>
            <w:vAlign w:val="center"/>
          </w:tcPr>
          <w:p w14:paraId="4707D12A" w14:textId="77777777" w:rsidR="00496AF0" w:rsidRPr="00761F1A" w:rsidRDefault="00496AF0">
            <w:pPr>
              <w:ind w:left="1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color w:val="auto"/>
              </w:rPr>
              <w:t xml:space="preserve"> </w:t>
            </w:r>
          </w:p>
        </w:tc>
      </w:tr>
      <w:tr w:rsidR="00761F1A" w:rsidRPr="00761F1A" w14:paraId="1DA001CC" w14:textId="77777777" w:rsidTr="00265F82">
        <w:trPr>
          <w:trHeight w:val="658"/>
        </w:trPr>
        <w:tc>
          <w:tcPr>
            <w:tcW w:w="3784" w:type="dxa"/>
            <w:vMerge w:val="restart"/>
            <w:shd w:val="clear" w:color="auto" w:fill="E2EFD9" w:themeFill="accent6" w:themeFillTint="33"/>
          </w:tcPr>
          <w:p w14:paraId="3CA57DD4" w14:textId="35EE6B8E" w:rsidR="00B71D04" w:rsidRPr="00761F1A" w:rsidRDefault="00B71D04" w:rsidP="00496AF0">
            <w:pPr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 xml:space="preserve">Is there an </w:t>
            </w:r>
            <w:r w:rsidR="002D426F"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 xml:space="preserve">existing walking trail </w:t>
            </w:r>
            <w:r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 xml:space="preserve">on your land? </w:t>
            </w:r>
          </w:p>
          <w:p w14:paraId="44D019C7" w14:textId="6EB0A01C" w:rsidR="00B71D04" w:rsidRPr="00761F1A" w:rsidRDefault="00B71D04" w:rsidP="00496AF0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009" w:type="dxa"/>
            <w:gridSpan w:val="3"/>
          </w:tcPr>
          <w:p w14:paraId="7E79B19E" w14:textId="77777777" w:rsidR="00B71D04" w:rsidRPr="00761F1A" w:rsidRDefault="00B71D04" w:rsidP="00496AF0">
            <w:pPr>
              <w:ind w:left="1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color w:val="auto"/>
              </w:rPr>
              <w:t>Yes /No</w:t>
            </w:r>
            <w:r w:rsidRPr="00761F1A">
              <w:rPr>
                <w:rFonts w:asciiTheme="minorHAnsi" w:eastAsia="Century Gothic" w:hAnsiTheme="minorHAnsi" w:cstheme="minorHAnsi"/>
                <w:color w:val="auto"/>
                <w:sz w:val="20"/>
              </w:rPr>
              <w:t xml:space="preserve"> </w:t>
            </w:r>
          </w:p>
        </w:tc>
      </w:tr>
      <w:tr w:rsidR="00761F1A" w:rsidRPr="00761F1A" w14:paraId="6637746D" w14:textId="53ADE650" w:rsidTr="00265F82">
        <w:trPr>
          <w:trHeight w:val="658"/>
        </w:trPr>
        <w:tc>
          <w:tcPr>
            <w:tcW w:w="3784" w:type="dxa"/>
            <w:vMerge/>
            <w:shd w:val="clear" w:color="auto" w:fill="E2EFD9" w:themeFill="accent6" w:themeFillTint="33"/>
          </w:tcPr>
          <w:p w14:paraId="7D074344" w14:textId="16EC4EEB" w:rsidR="00B71D04" w:rsidRPr="00761F1A" w:rsidRDefault="00B71D04" w:rsidP="00496AF0">
            <w:pPr>
              <w:rPr>
                <w:rFonts w:asciiTheme="minorHAnsi" w:eastAsia="Century Gothic" w:hAnsiTheme="minorHAnsi" w:cstheme="minorHAnsi"/>
                <w:b/>
                <w:color w:val="auto"/>
              </w:rPr>
            </w:pPr>
          </w:p>
        </w:tc>
        <w:tc>
          <w:tcPr>
            <w:tcW w:w="3269" w:type="dxa"/>
            <w:gridSpan w:val="2"/>
          </w:tcPr>
          <w:p w14:paraId="1AAC7CAB" w14:textId="327CC030" w:rsidR="00B71D04" w:rsidRPr="00761F1A" w:rsidRDefault="00B71D04" w:rsidP="00B71D04">
            <w:pPr>
              <w:ind w:left="1"/>
              <w:rPr>
                <w:rFonts w:asciiTheme="minorHAnsi" w:eastAsia="Century Gothic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color w:val="auto"/>
              </w:rPr>
              <w:t xml:space="preserve">Name of Trail: </w:t>
            </w:r>
          </w:p>
        </w:tc>
        <w:tc>
          <w:tcPr>
            <w:tcW w:w="3740" w:type="dxa"/>
          </w:tcPr>
          <w:p w14:paraId="51695E3B" w14:textId="77777777" w:rsidR="00B71D04" w:rsidRPr="00761F1A" w:rsidRDefault="00B71D04" w:rsidP="00B71D04">
            <w:pPr>
              <w:ind w:left="1"/>
              <w:rPr>
                <w:rFonts w:asciiTheme="minorHAnsi" w:eastAsia="Century Gothic" w:hAnsiTheme="minorHAnsi" w:cstheme="minorHAnsi"/>
                <w:color w:val="auto"/>
              </w:rPr>
            </w:pPr>
          </w:p>
        </w:tc>
      </w:tr>
      <w:tr w:rsidR="00761F1A" w:rsidRPr="00761F1A" w14:paraId="7CB7AAB3" w14:textId="77777777" w:rsidTr="00265F82">
        <w:trPr>
          <w:trHeight w:val="658"/>
        </w:trPr>
        <w:tc>
          <w:tcPr>
            <w:tcW w:w="3784" w:type="dxa"/>
            <w:vMerge/>
            <w:shd w:val="clear" w:color="auto" w:fill="E2EFD9" w:themeFill="accent6" w:themeFillTint="33"/>
          </w:tcPr>
          <w:p w14:paraId="288A7FAA" w14:textId="434BC600" w:rsidR="00B71D04" w:rsidRPr="00761F1A" w:rsidRDefault="00B71D04" w:rsidP="00496AF0">
            <w:pPr>
              <w:rPr>
                <w:rFonts w:asciiTheme="minorHAnsi" w:eastAsia="Century Gothic" w:hAnsiTheme="minorHAnsi" w:cstheme="minorHAnsi"/>
                <w:b/>
                <w:color w:val="auto"/>
              </w:rPr>
            </w:pPr>
          </w:p>
        </w:tc>
        <w:tc>
          <w:tcPr>
            <w:tcW w:w="3269" w:type="dxa"/>
            <w:gridSpan w:val="2"/>
          </w:tcPr>
          <w:p w14:paraId="33BCDF41" w14:textId="13320A59" w:rsidR="00B71D04" w:rsidRPr="00761F1A" w:rsidRDefault="00B71D04" w:rsidP="00B71D04">
            <w:pPr>
              <w:ind w:left="1"/>
              <w:rPr>
                <w:rFonts w:asciiTheme="minorHAnsi" w:eastAsia="Century Gothic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color w:val="auto"/>
              </w:rPr>
              <w:t>Estimate length of route which passes over your land</w:t>
            </w:r>
          </w:p>
        </w:tc>
        <w:tc>
          <w:tcPr>
            <w:tcW w:w="3740" w:type="dxa"/>
          </w:tcPr>
          <w:p w14:paraId="64506ECD" w14:textId="3B2C7623" w:rsidR="00B71D04" w:rsidRPr="00761F1A" w:rsidRDefault="00B71D04" w:rsidP="00B71D04">
            <w:pPr>
              <w:ind w:left="1"/>
              <w:rPr>
                <w:rFonts w:asciiTheme="minorHAnsi" w:eastAsia="Century Gothic" w:hAnsiTheme="minorHAnsi" w:cstheme="minorHAnsi"/>
                <w:color w:val="auto"/>
              </w:rPr>
            </w:pPr>
          </w:p>
        </w:tc>
      </w:tr>
      <w:tr w:rsidR="00761F1A" w:rsidRPr="00761F1A" w14:paraId="55E7EDF7" w14:textId="77777777" w:rsidTr="00265F82">
        <w:trPr>
          <w:trHeight w:val="272"/>
        </w:trPr>
        <w:tc>
          <w:tcPr>
            <w:tcW w:w="3784" w:type="dxa"/>
            <w:vMerge w:val="restart"/>
            <w:shd w:val="clear" w:color="auto" w:fill="E2EFD9" w:themeFill="accent6" w:themeFillTint="33"/>
            <w:vAlign w:val="center"/>
          </w:tcPr>
          <w:p w14:paraId="1E71AB47" w14:textId="6237705F" w:rsidR="00496AF0" w:rsidRPr="00761F1A" w:rsidRDefault="00496AF0" w:rsidP="00496AF0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761F1A">
              <w:rPr>
                <w:rFonts w:asciiTheme="minorHAnsi" w:hAnsiTheme="minorHAnsi" w:cstheme="minorHAnsi"/>
                <w:b/>
                <w:color w:val="auto"/>
              </w:rPr>
              <w:t>Land registry Folio No.</w:t>
            </w:r>
            <w:r w:rsidR="00764464" w:rsidRPr="00761F1A">
              <w:rPr>
                <w:rFonts w:asciiTheme="minorHAnsi" w:hAnsiTheme="minorHAnsi" w:cstheme="minorHAnsi"/>
                <w:b/>
                <w:color w:val="auto"/>
              </w:rPr>
              <w:t xml:space="preserve">: </w:t>
            </w:r>
          </w:p>
        </w:tc>
        <w:tc>
          <w:tcPr>
            <w:tcW w:w="7009" w:type="dxa"/>
            <w:gridSpan w:val="3"/>
            <w:vMerge w:val="restart"/>
          </w:tcPr>
          <w:p w14:paraId="09C4972A" w14:textId="77777777" w:rsidR="00496AF0" w:rsidRPr="00761F1A" w:rsidRDefault="00496AF0" w:rsidP="00496AF0">
            <w:pPr>
              <w:spacing w:line="240" w:lineRule="auto"/>
              <w:ind w:left="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61F1A" w:rsidRPr="00761F1A" w14:paraId="663FF304" w14:textId="77777777" w:rsidTr="00265F82">
        <w:trPr>
          <w:trHeight w:val="309"/>
        </w:trPr>
        <w:tc>
          <w:tcPr>
            <w:tcW w:w="3784" w:type="dxa"/>
            <w:vMerge/>
            <w:shd w:val="clear" w:color="auto" w:fill="E2EFD9" w:themeFill="accent6" w:themeFillTint="33"/>
          </w:tcPr>
          <w:p w14:paraId="3DA0F00D" w14:textId="77777777" w:rsidR="00496AF0" w:rsidRPr="00761F1A" w:rsidRDefault="00496AF0" w:rsidP="00496AF0">
            <w:pPr>
              <w:rPr>
                <w:rFonts w:asciiTheme="minorHAnsi" w:eastAsia="Century Gothic" w:hAnsiTheme="minorHAnsi" w:cstheme="minorHAnsi"/>
                <w:b/>
                <w:color w:val="auto"/>
              </w:rPr>
            </w:pPr>
          </w:p>
        </w:tc>
        <w:tc>
          <w:tcPr>
            <w:tcW w:w="7009" w:type="dxa"/>
            <w:gridSpan w:val="3"/>
            <w:vMerge/>
          </w:tcPr>
          <w:p w14:paraId="6225FBF6" w14:textId="77777777" w:rsidR="00496AF0" w:rsidRPr="00761F1A" w:rsidRDefault="00496AF0" w:rsidP="00496AF0">
            <w:pPr>
              <w:ind w:left="1"/>
              <w:rPr>
                <w:rFonts w:asciiTheme="minorHAnsi" w:eastAsia="Century Gothic" w:hAnsiTheme="minorHAnsi" w:cstheme="minorHAnsi"/>
                <w:color w:val="auto"/>
              </w:rPr>
            </w:pPr>
          </w:p>
        </w:tc>
      </w:tr>
      <w:tr w:rsidR="00761F1A" w:rsidRPr="00761F1A" w14:paraId="2EEEB54F" w14:textId="77777777" w:rsidTr="00265F82">
        <w:trPr>
          <w:trHeight w:val="309"/>
        </w:trPr>
        <w:tc>
          <w:tcPr>
            <w:tcW w:w="3784" w:type="dxa"/>
            <w:vMerge/>
            <w:shd w:val="clear" w:color="auto" w:fill="E2EFD9" w:themeFill="accent6" w:themeFillTint="33"/>
          </w:tcPr>
          <w:p w14:paraId="3E5ADAD0" w14:textId="77777777" w:rsidR="00496AF0" w:rsidRPr="00761F1A" w:rsidRDefault="00496AF0" w:rsidP="00496AF0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009" w:type="dxa"/>
            <w:gridSpan w:val="3"/>
            <w:vMerge/>
          </w:tcPr>
          <w:p w14:paraId="3E8928CA" w14:textId="77777777" w:rsidR="00496AF0" w:rsidRPr="00761F1A" w:rsidRDefault="00496AF0" w:rsidP="00496AF0">
            <w:pPr>
              <w:ind w:left="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61F1A" w:rsidRPr="00761F1A" w14:paraId="3030EC9B" w14:textId="77777777" w:rsidTr="00265F82">
        <w:trPr>
          <w:trHeight w:val="1521"/>
        </w:trPr>
        <w:tc>
          <w:tcPr>
            <w:tcW w:w="3784" w:type="dxa"/>
            <w:shd w:val="clear" w:color="auto" w:fill="E2EFD9" w:themeFill="accent6" w:themeFillTint="33"/>
          </w:tcPr>
          <w:p w14:paraId="16AE6F12" w14:textId="77777777" w:rsidR="00496AF0" w:rsidRPr="00761F1A" w:rsidRDefault="00496AF0" w:rsidP="00496AF0">
            <w:pPr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b/>
                <w:color w:val="auto"/>
              </w:rPr>
              <w:t xml:space="preserve">Are you the full owner of the land to which the folio relates?  </w:t>
            </w:r>
          </w:p>
        </w:tc>
        <w:tc>
          <w:tcPr>
            <w:tcW w:w="1279" w:type="dxa"/>
          </w:tcPr>
          <w:p w14:paraId="3CE7B113" w14:textId="77777777" w:rsidR="00496AF0" w:rsidRPr="00761F1A" w:rsidRDefault="00496AF0" w:rsidP="00496AF0">
            <w:pPr>
              <w:ind w:left="1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color w:val="auto"/>
              </w:rPr>
              <w:t>Yes /No</w:t>
            </w:r>
            <w:r w:rsidRPr="00761F1A">
              <w:rPr>
                <w:rFonts w:asciiTheme="minorHAnsi" w:eastAsia="Century Gothic" w:hAnsiTheme="minorHAnsi" w:cstheme="minorHAnsi"/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5730" w:type="dxa"/>
            <w:gridSpan w:val="2"/>
          </w:tcPr>
          <w:p w14:paraId="1F80EDD6" w14:textId="03DECB00" w:rsidR="00FA7A42" w:rsidRPr="00761F1A" w:rsidRDefault="00496AF0">
            <w:pPr>
              <w:spacing w:after="62" w:line="248" w:lineRule="auto"/>
              <w:ind w:left="1" w:right="67"/>
              <w:rPr>
                <w:rFonts w:asciiTheme="minorHAnsi" w:eastAsia="Century Gothic" w:hAnsiTheme="minorHAnsi" w:cstheme="minorHAnsi"/>
                <w:i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i/>
                <w:color w:val="auto"/>
              </w:rPr>
              <w:t xml:space="preserve">If you are leasing </w:t>
            </w:r>
            <w:r w:rsidR="002D426F" w:rsidRPr="00761F1A">
              <w:rPr>
                <w:rFonts w:asciiTheme="minorHAnsi" w:eastAsia="Century Gothic" w:hAnsiTheme="minorHAnsi" w:cstheme="minorHAnsi"/>
                <w:i/>
                <w:color w:val="auto"/>
              </w:rPr>
              <w:t>l</w:t>
            </w:r>
            <w:r w:rsidRPr="00761F1A">
              <w:rPr>
                <w:rFonts w:asciiTheme="minorHAnsi" w:eastAsia="Century Gothic" w:hAnsiTheme="minorHAnsi" w:cstheme="minorHAnsi"/>
                <w:i/>
                <w:color w:val="auto"/>
              </w:rPr>
              <w:t>and or have another arrangement, please provide a copy of lease agreement or please contact the office below for assistance.</w:t>
            </w:r>
          </w:p>
        </w:tc>
      </w:tr>
      <w:tr w:rsidR="00761F1A" w:rsidRPr="00761F1A" w14:paraId="0C2FBDEF" w14:textId="77777777" w:rsidTr="00265F82">
        <w:trPr>
          <w:trHeight w:val="1379"/>
        </w:trPr>
        <w:tc>
          <w:tcPr>
            <w:tcW w:w="10793" w:type="dxa"/>
            <w:gridSpan w:val="4"/>
          </w:tcPr>
          <w:p w14:paraId="5FF1C32F" w14:textId="77777777" w:rsidR="00496AF0" w:rsidRPr="00761F1A" w:rsidRDefault="00496AF0" w:rsidP="00496AF0">
            <w:pPr>
              <w:spacing w:after="43" w:line="240" w:lineRule="auto"/>
              <w:ind w:left="178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i/>
                <w:color w:val="auto"/>
              </w:rPr>
              <w:t xml:space="preserve"> </w:t>
            </w:r>
          </w:p>
          <w:p w14:paraId="3D43C944" w14:textId="52AB7FB7" w:rsidR="00496AF0" w:rsidRPr="00761F1A" w:rsidRDefault="00D14EEE" w:rsidP="00265F82">
            <w:pPr>
              <w:spacing w:after="45" w:line="248" w:lineRule="auto"/>
              <w:ind w:left="178" w:right="255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hAnsiTheme="minorHAnsi" w:cstheme="minorHAnsi"/>
                <w:color w:val="auto"/>
              </w:rPr>
              <w:t>NEWKD are</w:t>
            </w:r>
            <w:r w:rsidR="00496AF0" w:rsidRPr="00761F1A">
              <w:rPr>
                <w:rFonts w:asciiTheme="minorHAnsi" w:eastAsia="Century Gothic" w:hAnsiTheme="minorHAnsi" w:cstheme="minorHAnsi"/>
                <w:color w:val="auto"/>
              </w:rPr>
              <w:t xml:space="preserve"> obliged to verify land details regularly as part of the Walks Scheme </w:t>
            </w:r>
            <w:r w:rsidR="00DA7920" w:rsidRPr="00761F1A">
              <w:rPr>
                <w:rFonts w:asciiTheme="minorHAnsi" w:eastAsia="Century Gothic" w:hAnsiTheme="minorHAnsi" w:cstheme="minorHAnsi"/>
                <w:color w:val="auto"/>
              </w:rPr>
              <w:t>r</w:t>
            </w:r>
            <w:r w:rsidR="00B71D04" w:rsidRPr="00761F1A">
              <w:rPr>
                <w:rFonts w:asciiTheme="minorHAnsi" w:eastAsia="Century Gothic" w:hAnsiTheme="minorHAnsi" w:cstheme="minorHAnsi"/>
                <w:color w:val="auto"/>
              </w:rPr>
              <w:t>ules</w:t>
            </w:r>
            <w:r w:rsidR="00496AF0" w:rsidRPr="00761F1A">
              <w:rPr>
                <w:rFonts w:asciiTheme="minorHAnsi" w:eastAsia="Century Gothic" w:hAnsiTheme="minorHAnsi" w:cstheme="minorHAnsi"/>
                <w:color w:val="auto"/>
              </w:rPr>
              <w:t xml:space="preserve">.  If </w:t>
            </w:r>
            <w:r w:rsidR="00B849A3" w:rsidRPr="00761F1A">
              <w:rPr>
                <w:rFonts w:asciiTheme="minorHAnsi" w:eastAsia="Century Gothic" w:hAnsiTheme="minorHAnsi" w:cstheme="minorHAnsi"/>
                <w:color w:val="auto"/>
              </w:rPr>
              <w:t xml:space="preserve">you have any questions </w:t>
            </w:r>
            <w:r w:rsidR="007A1379" w:rsidRPr="00761F1A">
              <w:rPr>
                <w:rFonts w:asciiTheme="minorHAnsi" w:eastAsia="Century Gothic" w:hAnsiTheme="minorHAnsi" w:cstheme="minorHAnsi"/>
                <w:color w:val="auto"/>
              </w:rPr>
              <w:t>regarding the</w:t>
            </w:r>
            <w:r w:rsidR="00496AF0" w:rsidRPr="00761F1A">
              <w:rPr>
                <w:rFonts w:asciiTheme="minorHAnsi" w:eastAsia="Century Gothic" w:hAnsiTheme="minorHAnsi" w:cstheme="minorHAnsi"/>
                <w:color w:val="auto"/>
              </w:rPr>
              <w:t xml:space="preserve"> above, please do not hesitate to contact </w:t>
            </w:r>
            <w:r w:rsidR="00B71D04" w:rsidRPr="00761F1A">
              <w:rPr>
                <w:rFonts w:asciiTheme="minorHAnsi" w:eastAsia="Century Gothic" w:hAnsiTheme="minorHAnsi" w:cstheme="minorHAnsi"/>
                <w:color w:val="auto"/>
              </w:rPr>
              <w:t xml:space="preserve">RRO </w:t>
            </w:r>
            <w:r w:rsidR="00761F1A" w:rsidRPr="00761F1A">
              <w:rPr>
                <w:rFonts w:asciiTheme="minorHAnsi" w:eastAsia="Century Gothic" w:hAnsiTheme="minorHAnsi" w:cstheme="minorHAnsi"/>
                <w:color w:val="auto"/>
              </w:rPr>
              <w:t>Joanna Jankowska</w:t>
            </w:r>
            <w:r w:rsidR="00DA7920" w:rsidRPr="00761F1A">
              <w:rPr>
                <w:rFonts w:asciiTheme="minorHAnsi" w:eastAsia="Century Gothic" w:hAnsiTheme="minorHAnsi" w:cstheme="minorHAnsi"/>
                <w:color w:val="auto"/>
              </w:rPr>
              <w:t xml:space="preserve"> at </w:t>
            </w:r>
            <w:r w:rsidR="00761F1A" w:rsidRPr="00761F1A">
              <w:rPr>
                <w:rFonts w:asciiTheme="minorHAnsi" w:eastAsia="Century Gothic" w:hAnsiTheme="minorHAnsi" w:cstheme="minorHAnsi"/>
                <w:color w:val="auto"/>
              </w:rPr>
              <w:t>0870562231</w:t>
            </w:r>
            <w:r w:rsidR="00501121" w:rsidRPr="00761F1A">
              <w:rPr>
                <w:rFonts w:asciiTheme="minorHAnsi" w:eastAsia="Century Gothic" w:hAnsiTheme="minorHAnsi" w:cstheme="minorHAnsi"/>
                <w:color w:val="auto"/>
              </w:rPr>
              <w:t xml:space="preserve"> or </w:t>
            </w:r>
            <w:hyperlink r:id="rId12" w:history="1">
              <w:r w:rsidR="00761F1A" w:rsidRPr="00761F1A">
                <w:rPr>
                  <w:rStyle w:val="Hyperlink"/>
                  <w:rFonts w:asciiTheme="minorHAnsi" w:eastAsia="Century Gothic" w:hAnsiTheme="minorHAnsi" w:cstheme="minorHAnsi"/>
                  <w:color w:val="auto"/>
                  <w:u w:val="none"/>
                </w:rPr>
                <w:t>joannajankowska@newkd.ie</w:t>
              </w:r>
            </w:hyperlink>
            <w:r w:rsidR="00761F1A" w:rsidRPr="00761F1A">
              <w:rPr>
                <w:rFonts w:asciiTheme="minorHAnsi" w:eastAsia="Century Gothic" w:hAnsiTheme="minorHAnsi" w:cstheme="minorHAnsi"/>
                <w:color w:val="auto"/>
              </w:rPr>
              <w:t xml:space="preserve"> </w:t>
            </w:r>
          </w:p>
          <w:p w14:paraId="54F31314" w14:textId="0FE07F93" w:rsidR="00496AF0" w:rsidRPr="00761F1A" w:rsidRDefault="00B849A3" w:rsidP="002D426F">
            <w:pPr>
              <w:ind w:left="178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eastAsia="Century Gothic" w:hAnsiTheme="minorHAnsi" w:cstheme="minorHAnsi"/>
                <w:i/>
                <w:color w:val="auto"/>
              </w:rPr>
              <w:t xml:space="preserve"> </w:t>
            </w:r>
          </w:p>
        </w:tc>
      </w:tr>
    </w:tbl>
    <w:p w14:paraId="4364E377" w14:textId="77777777" w:rsidR="002D426F" w:rsidRPr="00761F1A" w:rsidRDefault="002D426F" w:rsidP="002D426F">
      <w:pPr>
        <w:spacing w:line="480" w:lineRule="auto"/>
        <w:jc w:val="both"/>
        <w:rPr>
          <w:rFonts w:asciiTheme="minorHAnsi" w:hAnsiTheme="minorHAnsi" w:cstheme="minorHAnsi"/>
          <w:b/>
          <w:color w:val="auto"/>
        </w:rPr>
      </w:pPr>
    </w:p>
    <w:p w14:paraId="215D98CB" w14:textId="0FA83779" w:rsidR="002D426F" w:rsidRPr="00761F1A" w:rsidRDefault="002D426F" w:rsidP="002D426F">
      <w:pPr>
        <w:spacing w:line="480" w:lineRule="auto"/>
        <w:jc w:val="both"/>
        <w:rPr>
          <w:rFonts w:asciiTheme="minorHAnsi" w:hAnsiTheme="minorHAnsi" w:cstheme="minorHAnsi"/>
          <w:b/>
          <w:color w:val="auto"/>
        </w:rPr>
      </w:pPr>
      <w:r w:rsidRPr="00761F1A">
        <w:rPr>
          <w:rFonts w:asciiTheme="minorHAnsi" w:hAnsiTheme="minorHAnsi" w:cstheme="minorHAnsi"/>
          <w:b/>
          <w:color w:val="auto"/>
        </w:rPr>
        <w:t>Use of Data</w:t>
      </w:r>
    </w:p>
    <w:p w14:paraId="1EBB6EE7" w14:textId="1A0414D9" w:rsidR="002D426F" w:rsidRPr="00761F1A" w:rsidRDefault="002D426F" w:rsidP="002D426F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761F1A">
        <w:rPr>
          <w:rFonts w:asciiTheme="minorHAnsi" w:hAnsiTheme="minorHAnsi" w:cstheme="minorHAnsi"/>
          <w:color w:val="auto"/>
        </w:rPr>
        <w:t xml:space="preserve">The information on this Expression of Interest (EOI) will be used by </w:t>
      </w:r>
      <w:r w:rsidR="00761F1A" w:rsidRPr="00761F1A">
        <w:rPr>
          <w:rFonts w:asciiTheme="minorHAnsi" w:hAnsiTheme="minorHAnsi" w:cstheme="minorHAnsi"/>
          <w:color w:val="auto"/>
        </w:rPr>
        <w:t>NEWKD</w:t>
      </w:r>
      <w:r w:rsidRPr="00761F1A">
        <w:rPr>
          <w:rFonts w:asciiTheme="minorHAnsi" w:hAnsiTheme="minorHAnsi" w:cstheme="minorHAnsi"/>
          <w:color w:val="auto"/>
        </w:rPr>
        <w:t xml:space="preserve"> for the purposes of processing the E</w:t>
      </w:r>
      <w:r w:rsidR="00761F1A" w:rsidRPr="00761F1A">
        <w:rPr>
          <w:rFonts w:asciiTheme="minorHAnsi" w:hAnsiTheme="minorHAnsi" w:cstheme="minorHAnsi"/>
          <w:color w:val="auto"/>
        </w:rPr>
        <w:t>O</w:t>
      </w:r>
      <w:r w:rsidRPr="00761F1A">
        <w:rPr>
          <w:rFonts w:asciiTheme="minorHAnsi" w:hAnsiTheme="minorHAnsi" w:cstheme="minorHAnsi"/>
          <w:color w:val="auto"/>
        </w:rPr>
        <w:t xml:space="preserve">I. Further information may be sought by the </w:t>
      </w:r>
      <w:r w:rsidR="00761F1A" w:rsidRPr="00761F1A">
        <w:rPr>
          <w:rFonts w:asciiTheme="minorHAnsi" w:hAnsiTheme="minorHAnsi" w:cstheme="minorHAnsi"/>
          <w:color w:val="auto"/>
        </w:rPr>
        <w:t>NEWKD</w:t>
      </w:r>
      <w:r w:rsidRPr="00761F1A">
        <w:rPr>
          <w:rFonts w:asciiTheme="minorHAnsi" w:hAnsiTheme="minorHAnsi" w:cstheme="minorHAnsi"/>
          <w:color w:val="auto"/>
        </w:rPr>
        <w:t xml:space="preserve"> to clarify aspects of the EOI. This form may </w:t>
      </w:r>
      <w:commentRangeStart w:id="0"/>
      <w:r w:rsidRPr="00761F1A">
        <w:rPr>
          <w:rFonts w:asciiTheme="minorHAnsi" w:hAnsiTheme="minorHAnsi" w:cstheme="minorHAnsi"/>
          <w:color w:val="auto"/>
        </w:rPr>
        <w:t xml:space="preserve">be shared with </w:t>
      </w:r>
      <w:r w:rsidR="004853B8" w:rsidRPr="00761F1A">
        <w:rPr>
          <w:rFonts w:asciiTheme="minorHAnsi" w:hAnsiTheme="minorHAnsi" w:cstheme="minorHAnsi"/>
          <w:color w:val="auto"/>
        </w:rPr>
        <w:t>assessment panel.</w:t>
      </w:r>
      <w:r w:rsidRPr="00761F1A">
        <w:rPr>
          <w:rFonts w:asciiTheme="minorHAnsi" w:hAnsiTheme="minorHAnsi" w:cstheme="minorHAnsi"/>
          <w:color w:val="auto"/>
        </w:rPr>
        <w:t xml:space="preserve"> </w:t>
      </w:r>
      <w:commentRangeEnd w:id="0"/>
      <w:r w:rsidRPr="00761F1A">
        <w:rPr>
          <w:rStyle w:val="CommentReference"/>
          <w:rFonts w:asciiTheme="minorHAnsi" w:eastAsia="Times New Roman" w:hAnsiTheme="minorHAnsi" w:cstheme="minorHAnsi"/>
          <w:color w:val="auto"/>
          <w:lang w:val="en-GB" w:eastAsia="en-US"/>
        </w:rPr>
        <w:commentReference w:id="0"/>
      </w:r>
    </w:p>
    <w:p w14:paraId="179A4E84" w14:textId="77777777" w:rsidR="002D426F" w:rsidRPr="00761F1A" w:rsidRDefault="002D426F" w:rsidP="002D426F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15C2D315" w14:textId="1BD74E16" w:rsidR="002D426F" w:rsidRPr="00761F1A" w:rsidRDefault="002D426F" w:rsidP="002D426F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761F1A">
        <w:rPr>
          <w:rFonts w:asciiTheme="minorHAnsi" w:hAnsiTheme="minorHAnsi" w:cstheme="minorHAnsi"/>
          <w:color w:val="auto"/>
        </w:rPr>
        <w:t xml:space="preserve">The Applicant and </w:t>
      </w:r>
      <w:r w:rsidR="00761F1A" w:rsidRPr="00761F1A">
        <w:rPr>
          <w:rFonts w:asciiTheme="minorHAnsi" w:hAnsiTheme="minorHAnsi" w:cstheme="minorHAnsi"/>
          <w:color w:val="auto"/>
        </w:rPr>
        <w:t xml:space="preserve">NEWKD </w:t>
      </w:r>
      <w:r w:rsidRPr="00761F1A">
        <w:rPr>
          <w:rFonts w:asciiTheme="minorHAnsi" w:hAnsiTheme="minorHAnsi" w:cstheme="minorHAnsi"/>
          <w:color w:val="auto"/>
        </w:rPr>
        <w:t xml:space="preserve">are subject to the data protection and privacy laws of Ireland and the EU, in particular the Data Protection Act 2018 and Regulation (EU) 2016/679, known as the EU General Data Protection Regulation </w:t>
      </w:r>
      <w:r w:rsidRPr="00761F1A">
        <w:rPr>
          <w:rFonts w:asciiTheme="minorHAnsi" w:hAnsiTheme="minorHAnsi" w:cstheme="minorHAnsi"/>
          <w:color w:val="auto"/>
        </w:rPr>
        <w:lastRenderedPageBreak/>
        <w:t>(“GDPR”). Any personal information which you provide as part of the application process will be obtained and processed in compliance with Data Protection legislation. </w:t>
      </w:r>
    </w:p>
    <w:p w14:paraId="21884BD6" w14:textId="706F578C" w:rsidR="002D426F" w:rsidRPr="00761F1A" w:rsidRDefault="00761F1A" w:rsidP="002D426F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761F1A">
        <w:rPr>
          <w:rFonts w:asciiTheme="minorHAnsi" w:hAnsiTheme="minorHAnsi" w:cstheme="minorHAnsi"/>
          <w:color w:val="auto"/>
        </w:rPr>
        <w:t>NEWKD</w:t>
      </w:r>
      <w:r w:rsidR="002D426F" w:rsidRPr="00761F1A">
        <w:rPr>
          <w:rFonts w:asciiTheme="minorHAnsi" w:hAnsiTheme="minorHAnsi" w:cstheme="minorHAnsi"/>
          <w:color w:val="auto"/>
        </w:rPr>
        <w:t xml:space="preserve"> retains the right to disclose for the purposes of a request under the Freedom of Information Acts or otherwise –</w:t>
      </w:r>
    </w:p>
    <w:p w14:paraId="04D2274A" w14:textId="09F783A3" w:rsidR="002D426F" w:rsidRPr="00761F1A" w:rsidRDefault="002D426F" w:rsidP="002D426F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761F1A">
        <w:rPr>
          <w:rFonts w:cstheme="minorHAnsi"/>
          <w:sz w:val="22"/>
          <w:szCs w:val="22"/>
        </w:rPr>
        <w:t xml:space="preserve">any information supplied by the Applicant to the </w:t>
      </w:r>
      <w:r w:rsidR="00761F1A" w:rsidRPr="00761F1A">
        <w:rPr>
          <w:rFonts w:cstheme="minorHAnsi"/>
          <w:sz w:val="22"/>
          <w:szCs w:val="22"/>
        </w:rPr>
        <w:t>NEWKD</w:t>
      </w:r>
      <w:r w:rsidRPr="00761F1A">
        <w:rPr>
          <w:rFonts w:cstheme="minorHAnsi"/>
          <w:sz w:val="22"/>
          <w:szCs w:val="22"/>
        </w:rPr>
        <w:t>, and</w:t>
      </w:r>
    </w:p>
    <w:p w14:paraId="0D39ED7F" w14:textId="038AD9F1" w:rsidR="002D426F" w:rsidRPr="00761F1A" w:rsidRDefault="002D426F" w:rsidP="002D426F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761F1A">
        <w:rPr>
          <w:rFonts w:cstheme="minorHAnsi"/>
          <w:sz w:val="22"/>
          <w:szCs w:val="22"/>
        </w:rPr>
        <w:t xml:space="preserve">any relevant data gathered by </w:t>
      </w:r>
      <w:r w:rsidR="00761F1A" w:rsidRPr="00761F1A">
        <w:rPr>
          <w:rFonts w:cstheme="minorHAnsi"/>
          <w:sz w:val="22"/>
          <w:szCs w:val="22"/>
        </w:rPr>
        <w:t>NEWKD</w:t>
      </w:r>
      <w:r w:rsidRPr="00761F1A">
        <w:rPr>
          <w:rFonts w:cstheme="minorHAnsi"/>
          <w:sz w:val="22"/>
          <w:szCs w:val="22"/>
        </w:rPr>
        <w:t xml:space="preserve"> in administering the Walks Scheme, except where the information is considered to be personal or commercially sensitive.</w:t>
      </w:r>
    </w:p>
    <w:p w14:paraId="6A980B30" w14:textId="77777777" w:rsidR="00764464" w:rsidRPr="00761F1A" w:rsidRDefault="00764464" w:rsidP="002D426F">
      <w:pPr>
        <w:jc w:val="both"/>
        <w:rPr>
          <w:rFonts w:asciiTheme="minorHAnsi" w:hAnsiTheme="minorHAnsi" w:cstheme="minorHAnsi"/>
          <w:color w:val="auto"/>
        </w:rPr>
      </w:pPr>
    </w:p>
    <w:p w14:paraId="26124A67" w14:textId="77777777" w:rsidR="002D426F" w:rsidRPr="00761F1A" w:rsidRDefault="002D426F" w:rsidP="002D426F">
      <w:pPr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761F1A">
        <w:rPr>
          <w:rFonts w:asciiTheme="minorHAnsi" w:hAnsiTheme="minorHAnsi" w:cstheme="minorHAnsi"/>
          <w:b/>
          <w:color w:val="auto"/>
          <w:sz w:val="36"/>
          <w:szCs w:val="36"/>
        </w:rPr>
        <w:t>DECLARATION</w:t>
      </w:r>
    </w:p>
    <w:tbl>
      <w:tblPr>
        <w:tblStyle w:val="TableGrid0"/>
        <w:tblW w:w="10609" w:type="dxa"/>
        <w:tblBorders>
          <w:top w:val="single" w:sz="18" w:space="0" w:color="8496B0" w:themeColor="text2" w:themeTint="99"/>
          <w:left w:val="single" w:sz="18" w:space="0" w:color="8496B0" w:themeColor="text2" w:themeTint="99"/>
          <w:bottom w:val="single" w:sz="18" w:space="0" w:color="8496B0" w:themeColor="text2" w:themeTint="99"/>
          <w:right w:val="single" w:sz="18" w:space="0" w:color="8496B0" w:themeColor="text2" w:themeTint="99"/>
          <w:insideH w:val="single" w:sz="18" w:space="0" w:color="8496B0" w:themeColor="text2" w:themeTint="99"/>
          <w:insideV w:val="single" w:sz="18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0609"/>
      </w:tblGrid>
      <w:tr w:rsidR="002D426F" w:rsidRPr="00761F1A" w14:paraId="62728D08" w14:textId="77777777" w:rsidTr="00265F82">
        <w:tc>
          <w:tcPr>
            <w:tcW w:w="10609" w:type="dxa"/>
          </w:tcPr>
          <w:p w14:paraId="26BD147B" w14:textId="77777777" w:rsidR="002D426F" w:rsidRPr="00761F1A" w:rsidRDefault="002D426F" w:rsidP="007C0CE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EC77BF7" w14:textId="52E67736" w:rsidR="002D426F" w:rsidRPr="00761F1A" w:rsidRDefault="002D426F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hAnsiTheme="minorHAnsi" w:cstheme="minorHAnsi"/>
                <w:color w:val="auto"/>
              </w:rPr>
              <w:t xml:space="preserve">I declare that the information and particulars given by me on this application form are correct and I/we undertake to notify </w:t>
            </w:r>
            <w:r w:rsidR="00761F1A" w:rsidRPr="00761F1A">
              <w:rPr>
                <w:rFonts w:ascii="Arial" w:hAnsi="Arial" w:cs="Arial"/>
                <w:color w:val="auto"/>
              </w:rPr>
              <w:t>NEWKD</w:t>
            </w:r>
            <w:r w:rsidR="00EC0912" w:rsidRPr="00761F1A">
              <w:rPr>
                <w:rFonts w:ascii="Arial" w:hAnsi="Arial" w:cs="Arial"/>
                <w:color w:val="auto"/>
              </w:rPr>
              <w:t xml:space="preserve"> </w:t>
            </w:r>
            <w:r w:rsidRPr="00761F1A">
              <w:rPr>
                <w:rFonts w:asciiTheme="minorHAnsi" w:hAnsiTheme="minorHAnsi" w:cstheme="minorHAnsi"/>
                <w:color w:val="auto"/>
              </w:rPr>
              <w:t>of any change in circumstances affecting this application.</w:t>
            </w:r>
          </w:p>
          <w:p w14:paraId="05EB7EF0" w14:textId="77777777" w:rsidR="002D426F" w:rsidRPr="00761F1A" w:rsidRDefault="002D426F" w:rsidP="00265F82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55AE058C" w14:textId="7B0F2E95" w:rsidR="002D426F" w:rsidRPr="00761F1A" w:rsidRDefault="002D426F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hAnsiTheme="minorHAnsi" w:cstheme="minorHAnsi"/>
                <w:color w:val="auto"/>
              </w:rPr>
              <w:t>I accept that the furnishing of false or misleading information will disqualify this application from being considered for the Walks Scheme.</w:t>
            </w:r>
          </w:p>
          <w:p w14:paraId="1017B2BD" w14:textId="77777777" w:rsidR="002D426F" w:rsidRPr="00761F1A" w:rsidRDefault="002D426F" w:rsidP="007C0CEB">
            <w:pPr>
              <w:rPr>
                <w:rFonts w:asciiTheme="minorHAnsi" w:hAnsiTheme="minorHAnsi" w:cstheme="minorHAnsi"/>
                <w:color w:val="auto"/>
              </w:rPr>
            </w:pPr>
          </w:p>
          <w:p w14:paraId="7830BF32" w14:textId="77777777" w:rsidR="002D426F" w:rsidRPr="00761F1A" w:rsidRDefault="002D426F" w:rsidP="007C0CEB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761F1A">
              <w:rPr>
                <w:rFonts w:asciiTheme="minorHAnsi" w:hAnsiTheme="minorHAnsi" w:cstheme="minorHAnsi"/>
                <w:color w:val="auto"/>
              </w:rPr>
              <w:t>I understand and consent that the Department will record this personal information in line with our GDPR policy, in order to establish eligibility and auditing of the Walks Scheme programme.</w:t>
            </w:r>
          </w:p>
          <w:p w14:paraId="0123C665" w14:textId="77777777" w:rsidR="002D426F" w:rsidRPr="00761F1A" w:rsidRDefault="002D426F" w:rsidP="007C0CE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6FE0AB59" w14:textId="46968BBA" w:rsidR="002D426F" w:rsidRPr="00761F1A" w:rsidRDefault="002D426F" w:rsidP="007C0CE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61F1A">
              <w:rPr>
                <w:rFonts w:asciiTheme="minorHAnsi" w:hAnsiTheme="minorHAnsi" w:cstheme="minorHAnsi"/>
                <w:b/>
                <w:color w:val="auto"/>
              </w:rPr>
              <w:t>Name</w:t>
            </w:r>
            <w:r w:rsidR="00044554" w:rsidRPr="00761F1A">
              <w:rPr>
                <w:rFonts w:asciiTheme="minorHAnsi" w:hAnsiTheme="minorHAnsi" w:cstheme="minorHAnsi"/>
                <w:b/>
                <w:color w:val="auto"/>
              </w:rPr>
              <w:t>:</w:t>
            </w:r>
            <w:r w:rsidRPr="00761F1A">
              <w:rPr>
                <w:rFonts w:asciiTheme="minorHAnsi" w:hAnsiTheme="minorHAnsi" w:cstheme="minorHAnsi"/>
                <w:b/>
                <w:color w:val="auto"/>
              </w:rPr>
              <w:t xml:space="preserve"> ________________________________</w:t>
            </w:r>
            <w:r w:rsidR="00044554" w:rsidRPr="00761F1A">
              <w:rPr>
                <w:rFonts w:asciiTheme="minorHAnsi" w:hAnsiTheme="minorHAnsi" w:cstheme="minorHAnsi"/>
                <w:b/>
                <w:color w:val="auto"/>
              </w:rPr>
              <w:t>___</w:t>
            </w:r>
            <w:r w:rsidRPr="00761F1A">
              <w:rPr>
                <w:rFonts w:asciiTheme="minorHAnsi" w:hAnsiTheme="minorHAnsi" w:cstheme="minorHAnsi"/>
                <w:b/>
                <w:color w:val="auto"/>
              </w:rPr>
              <w:t xml:space="preserve"> (Block capitals)</w:t>
            </w:r>
          </w:p>
          <w:p w14:paraId="191A64C1" w14:textId="77777777" w:rsidR="002D426F" w:rsidRPr="00761F1A" w:rsidRDefault="002D426F" w:rsidP="007C0CE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4FE32CD" w14:textId="085C7E83" w:rsidR="002D426F" w:rsidRPr="00761F1A" w:rsidRDefault="002D426F" w:rsidP="007C0CE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61F1A">
              <w:rPr>
                <w:rFonts w:asciiTheme="minorHAnsi" w:hAnsiTheme="minorHAnsi" w:cstheme="minorHAnsi"/>
                <w:b/>
                <w:color w:val="auto"/>
              </w:rPr>
              <w:t>Signed</w:t>
            </w:r>
            <w:r w:rsidR="00044554" w:rsidRPr="00761F1A">
              <w:rPr>
                <w:rFonts w:asciiTheme="minorHAnsi" w:hAnsiTheme="minorHAnsi" w:cstheme="minorHAnsi"/>
                <w:b/>
                <w:color w:val="auto"/>
              </w:rPr>
              <w:t>:</w:t>
            </w:r>
            <w:r w:rsidRPr="00761F1A">
              <w:rPr>
                <w:rFonts w:asciiTheme="minorHAnsi" w:hAnsiTheme="minorHAnsi" w:cstheme="minorHAnsi"/>
                <w:b/>
                <w:color w:val="auto"/>
              </w:rPr>
              <w:t xml:space="preserve"> ___________________________________</w:t>
            </w:r>
          </w:p>
          <w:p w14:paraId="2E6CF570" w14:textId="77777777" w:rsidR="00044554" w:rsidRPr="00761F1A" w:rsidRDefault="00044554" w:rsidP="007C0CE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868402B" w14:textId="7E0DA4A9" w:rsidR="002D426F" w:rsidRPr="00761F1A" w:rsidRDefault="002D426F" w:rsidP="007C0CE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761F1A">
              <w:rPr>
                <w:rFonts w:asciiTheme="minorHAnsi" w:hAnsiTheme="minorHAnsi" w:cstheme="minorHAnsi"/>
                <w:b/>
                <w:color w:val="auto"/>
              </w:rPr>
              <w:t>Date</w:t>
            </w:r>
            <w:r w:rsidR="00044554" w:rsidRPr="00761F1A">
              <w:rPr>
                <w:rFonts w:asciiTheme="minorHAnsi" w:hAnsiTheme="minorHAnsi" w:cstheme="minorHAnsi"/>
                <w:b/>
                <w:color w:val="auto"/>
              </w:rPr>
              <w:t>:</w:t>
            </w:r>
            <w:r w:rsidRPr="00761F1A">
              <w:rPr>
                <w:rFonts w:asciiTheme="minorHAnsi" w:hAnsiTheme="minorHAnsi" w:cstheme="minorHAnsi"/>
                <w:b/>
                <w:color w:val="auto"/>
              </w:rPr>
              <w:t xml:space="preserve"> ____________</w:t>
            </w:r>
            <w:r w:rsidR="00044554" w:rsidRPr="00761F1A">
              <w:rPr>
                <w:rFonts w:asciiTheme="minorHAnsi" w:hAnsiTheme="minorHAnsi" w:cstheme="minorHAnsi"/>
                <w:b/>
                <w:color w:val="auto"/>
              </w:rPr>
              <w:t>_________________________</w:t>
            </w:r>
          </w:p>
        </w:tc>
      </w:tr>
    </w:tbl>
    <w:p w14:paraId="5F995CD2" w14:textId="77777777" w:rsidR="002D426F" w:rsidRPr="00761F1A" w:rsidRDefault="002D426F" w:rsidP="002D426F">
      <w:pPr>
        <w:pStyle w:val="ListParagraph"/>
        <w:tabs>
          <w:tab w:val="left" w:pos="3825"/>
        </w:tabs>
        <w:spacing w:line="276" w:lineRule="auto"/>
        <w:jc w:val="center"/>
        <w:rPr>
          <w:rFonts w:cstheme="minorHAnsi"/>
          <w:b/>
          <w:sz w:val="32"/>
          <w:szCs w:val="32"/>
        </w:rPr>
      </w:pPr>
    </w:p>
    <w:p w14:paraId="1E96413C" w14:textId="77777777" w:rsidR="004431D1" w:rsidRPr="00761F1A" w:rsidRDefault="004431D1" w:rsidP="00C00CD1">
      <w:pPr>
        <w:spacing w:line="240" w:lineRule="auto"/>
        <w:jc w:val="both"/>
        <w:rPr>
          <w:rFonts w:asciiTheme="minorHAnsi" w:hAnsiTheme="minorHAnsi" w:cstheme="minorHAnsi"/>
          <w:color w:val="auto"/>
        </w:rPr>
      </w:pPr>
    </w:p>
    <w:sectPr w:rsidR="004431D1" w:rsidRPr="00761F1A" w:rsidSect="00265F82">
      <w:headerReference w:type="default" r:id="rId16"/>
      <w:footerReference w:type="default" r:id="rId17"/>
      <w:pgSz w:w="11906" w:h="16838"/>
      <w:pgMar w:top="1702" w:right="720" w:bottom="720" w:left="72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irdre Maloney (DRCD)" w:date="2022-03-21T15:53:00Z" w:initials="DM(">
    <w:p w14:paraId="6EFF806B" w14:textId="6667EE3F" w:rsidR="007C0CEB" w:rsidRDefault="007C0CEB">
      <w:pPr>
        <w:pStyle w:val="CommentText"/>
      </w:pPr>
      <w:r>
        <w:rPr>
          <w:rStyle w:val="CommentReference"/>
        </w:rPr>
        <w:annotationRef/>
      </w:r>
      <w:r>
        <w:t xml:space="preserve">Ever shared with us or SI??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FF806B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FF806B" w16cid:durableId="27CD74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05AD" w14:textId="77777777" w:rsidR="007C0CEB" w:rsidRDefault="007C0CEB" w:rsidP="00B71D04">
      <w:pPr>
        <w:spacing w:line="240" w:lineRule="auto"/>
      </w:pPr>
      <w:r>
        <w:separator/>
      </w:r>
    </w:p>
  </w:endnote>
  <w:endnote w:type="continuationSeparator" w:id="0">
    <w:p w14:paraId="5A2AE637" w14:textId="77777777" w:rsidR="007C0CEB" w:rsidRDefault="007C0CEB" w:rsidP="00B71D04">
      <w:pPr>
        <w:spacing w:line="240" w:lineRule="auto"/>
      </w:pPr>
      <w:r>
        <w:continuationSeparator/>
      </w:r>
    </w:p>
  </w:endnote>
  <w:endnote w:type="continuationNotice" w:id="1">
    <w:p w14:paraId="304D9BB7" w14:textId="77777777" w:rsidR="003105F0" w:rsidRDefault="003105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31B8" w14:textId="69EAA34E" w:rsidR="007C0CEB" w:rsidRPr="009E2ACB" w:rsidRDefault="009E2ACB" w:rsidP="00265F82">
    <w:pPr>
      <w:pStyle w:val="Footer"/>
    </w:pPr>
    <w:r w:rsidRPr="00265F82">
      <w:t xml:space="preserve">WS2 – EOI Participant Form </w:t>
    </w:r>
    <w:r w:rsidRPr="00265F82">
      <w:tab/>
    </w:r>
    <w:r w:rsidRPr="00265F82">
      <w:tab/>
    </w:r>
    <w:r w:rsidR="007C0CEB" w:rsidRPr="009E2ACB">
      <w:t>Revised</w:t>
    </w:r>
    <w:r w:rsidR="00536A1F">
      <w:t xml:space="preserve"> June</w:t>
    </w:r>
    <w:r w:rsidR="007C0CEB" w:rsidRPr="009E2ACB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FCD4" w14:textId="77777777" w:rsidR="007C0CEB" w:rsidRDefault="007C0CEB" w:rsidP="00B71D04">
      <w:pPr>
        <w:spacing w:line="240" w:lineRule="auto"/>
      </w:pPr>
      <w:r>
        <w:separator/>
      </w:r>
    </w:p>
  </w:footnote>
  <w:footnote w:type="continuationSeparator" w:id="0">
    <w:p w14:paraId="1DB05209" w14:textId="77777777" w:rsidR="007C0CEB" w:rsidRDefault="007C0CEB" w:rsidP="00B71D04">
      <w:pPr>
        <w:spacing w:line="240" w:lineRule="auto"/>
      </w:pPr>
      <w:r>
        <w:continuationSeparator/>
      </w:r>
    </w:p>
  </w:footnote>
  <w:footnote w:type="continuationNotice" w:id="1">
    <w:p w14:paraId="530418FF" w14:textId="77777777" w:rsidR="003105F0" w:rsidRDefault="003105F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AF43" w14:textId="38714214" w:rsidR="007C0CEB" w:rsidRPr="00265F82" w:rsidRDefault="00761F1A" w:rsidP="00265F82">
    <w:pPr>
      <w:pStyle w:val="Header"/>
      <w:rPr>
        <w:color w:val="FF0000"/>
        <w:sz w:val="40"/>
        <w:szCs w:val="40"/>
      </w:rPr>
    </w:pPr>
    <w:r>
      <w:rPr>
        <w:noProof/>
      </w:rPr>
      <w:drawing>
        <wp:inline distT="0" distB="0" distL="0" distR="0" wp14:anchorId="6C00DC52" wp14:editId="59D26DBD">
          <wp:extent cx="1409700" cy="649605"/>
          <wp:effectExtent l="0" t="0" r="0" b="0"/>
          <wp:docPr id="2" name="Picture 2" descr="NEWKD 2017 no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KD 2017 no tagli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ACB">
      <w:rPr>
        <w:color w:val="FF0000"/>
        <w:sz w:val="40"/>
        <w:szCs w:val="40"/>
      </w:rPr>
      <w:tab/>
    </w:r>
    <w:r w:rsidR="009E2ACB">
      <w:rPr>
        <w:color w:val="FF0000"/>
        <w:sz w:val="40"/>
        <w:szCs w:val="40"/>
      </w:rPr>
      <w:tab/>
      <w:t xml:space="preserve">                      </w:t>
    </w:r>
    <w:r w:rsidR="009E2ACB">
      <w:rPr>
        <w:noProof/>
        <w:color w:val="FF0000"/>
        <w:sz w:val="40"/>
        <w:szCs w:val="40"/>
      </w:rPr>
      <w:drawing>
        <wp:inline distT="0" distB="0" distL="0" distR="0" wp14:anchorId="1893C6BA" wp14:editId="783B9F17">
          <wp:extent cx="2480834" cy="8305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CD Logo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02" b="31254"/>
                  <a:stretch/>
                </pic:blipFill>
                <pic:spPr bwMode="auto">
                  <a:xfrm>
                    <a:off x="0" y="0"/>
                    <a:ext cx="2486066" cy="832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C0CEB">
      <w:rPr>
        <w:color w:val="FF0000"/>
        <w:sz w:val="40"/>
        <w:szCs w:val="40"/>
        <w:highlight w:val="yellow"/>
      </w:rPr>
      <w:t xml:space="preserve">                                                                    </w:t>
    </w:r>
  </w:p>
  <w:p w14:paraId="0F3A19D6" w14:textId="77777777" w:rsidR="007C0CEB" w:rsidRPr="00265F82" w:rsidRDefault="007C0CEB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E71B5"/>
    <w:multiLevelType w:val="hybridMultilevel"/>
    <w:tmpl w:val="A3EC2AEE"/>
    <w:lvl w:ilvl="0" w:tplc="9320A0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irdre Maloney (DRCD)">
    <w15:presenceInfo w15:providerId="None" w15:userId="Deirdre Maloney (DRCD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D1"/>
    <w:rsid w:val="00044554"/>
    <w:rsid w:val="001B4AFB"/>
    <w:rsid w:val="00232EFF"/>
    <w:rsid w:val="00265F82"/>
    <w:rsid w:val="002D426F"/>
    <w:rsid w:val="003105F0"/>
    <w:rsid w:val="00330C95"/>
    <w:rsid w:val="004431D1"/>
    <w:rsid w:val="004853B8"/>
    <w:rsid w:val="00496AF0"/>
    <w:rsid w:val="004C11A6"/>
    <w:rsid w:val="00501121"/>
    <w:rsid w:val="00503216"/>
    <w:rsid w:val="00536A1F"/>
    <w:rsid w:val="00670C7E"/>
    <w:rsid w:val="00761F1A"/>
    <w:rsid w:val="00764464"/>
    <w:rsid w:val="007A1379"/>
    <w:rsid w:val="007C0CEB"/>
    <w:rsid w:val="007E7553"/>
    <w:rsid w:val="007F3F96"/>
    <w:rsid w:val="00821A66"/>
    <w:rsid w:val="009E2ACB"/>
    <w:rsid w:val="00A841AD"/>
    <w:rsid w:val="00B71D04"/>
    <w:rsid w:val="00B849A3"/>
    <w:rsid w:val="00BE7B27"/>
    <w:rsid w:val="00C00CD1"/>
    <w:rsid w:val="00D14EEE"/>
    <w:rsid w:val="00D75010"/>
    <w:rsid w:val="00DA7920"/>
    <w:rsid w:val="00DD147E"/>
    <w:rsid w:val="00E00FA5"/>
    <w:rsid w:val="00EC0912"/>
    <w:rsid w:val="00FA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CCFE40"/>
  <w15:docId w15:val="{6CF7E748-0E39-4DFE-8400-C829C299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849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9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1D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0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71D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04"/>
    <w:rPr>
      <w:rFonts w:ascii="Calibri" w:eastAsia="Calibri" w:hAnsi="Calibri" w:cs="Calibri"/>
      <w:color w:val="00000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link w:val="ListParagraph"/>
    <w:uiPriority w:val="34"/>
    <w:qFormat/>
    <w:locked/>
    <w:rsid w:val="002D426F"/>
    <w:rPr>
      <w:sz w:val="24"/>
      <w:szCs w:val="24"/>
      <w:lang w:val="en-US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Normal numbered,3"/>
    <w:basedOn w:val="Normal"/>
    <w:link w:val="ListParagraphChar"/>
    <w:uiPriority w:val="34"/>
    <w:qFormat/>
    <w:rsid w:val="002D426F"/>
    <w:pPr>
      <w:spacing w:line="240" w:lineRule="auto"/>
      <w:ind w:left="720"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  <w:style w:type="table" w:styleId="TableGrid0">
    <w:name w:val="Table Grid"/>
    <w:basedOn w:val="TableNormal"/>
    <w:uiPriority w:val="59"/>
    <w:rsid w:val="002D42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4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26F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26F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26F"/>
    <w:rPr>
      <w:rFonts w:ascii="Calibri" w:eastAsia="Calibri" w:hAnsi="Calibri" w:cs="Calibri"/>
      <w:b/>
      <w:bCs/>
      <w:color w:val="000000"/>
      <w:lang w:val="en-IE" w:eastAsia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26F"/>
    <w:rPr>
      <w:rFonts w:ascii="Calibri" w:eastAsia="Calibri" w:hAnsi="Calibri" w:cs="Calibri"/>
      <w:b/>
      <w:bCs/>
      <w:color w:val="00000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2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6F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61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oannajankowska@newkd.i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271C1.1A1583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1de8ba83-11fb-4fd3-96ac-3020c2d55183">
      <Terms xmlns="http://schemas.microsoft.com/office/infopath/2007/PartnerControls"/>
    </eDocs_DocumentTopicsTaxHTField0>
    <eDocs_SeriesSubSeriesTaxHTField0 xmlns="1de8ba83-11fb-4fd3-96ac-3020c2d551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009</TermName>
          <TermId xmlns="http://schemas.microsoft.com/office/infopath/2007/PartnerControls">c3a97847-7628-4baa-b1cb-967b8132ff1a</TermId>
        </TermInfo>
      </Terms>
    </eDocs_SeriesSubSeriesTaxHTField0>
    <eDocs_FileStatus xmlns="http://schemas.microsoft.com/sharepoint/v3">Live</eDocs_FileStatus>
    <eDocs_FileTopicsTaxHTField0 xmlns="1de8ba83-11fb-4fd3-96ac-3020c2d551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Common</TermName>
          <TermId xmlns="http://schemas.microsoft.com/office/infopath/2007/PartnerControls">30441f8f-45f5-4ea5-8944-a47d1d4f4adb</TermId>
        </TermInfo>
      </Terms>
    </eDocs_FileTopicsTaxHTField0>
    <eDocs_FileName xmlns="http://schemas.microsoft.com/sharepoint/v3">RCDRPS009-027-2019</eDocs_FileName>
    <TaxCatchAll xmlns="28680b71-dd71-426a-87e3-2691ebac3cf1">
      <Value>5</Value>
      <Value>4</Value>
      <Value>3</Value>
      <Value>2</Value>
    </TaxCatchAll>
    <eDocs_YearTaxHTField0 xmlns="1de8ba83-11fb-4fd3-96ac-3020c2d551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b47dcb1a-ffe9-4290-92a8-716699eb43a5</TermId>
        </TermInfo>
      </Terms>
    </eDocs_YearTaxHTField0>
    <_dlc_ExpireDateSaved xmlns="http://schemas.microsoft.com/sharepoint/v3" xsi:nil="true"/>
    <_dlc_ExpireDate xmlns="http://schemas.microsoft.com/sharepoint/v3" xsi:nil="true"/>
    <eDocs_SecurityClassificationTaxHTField0 xmlns="1de8ba83-11fb-4fd3-96ac-3020c2d551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24f1dfb5-b8f4-4ff0-8634-928aa8d80b2b</TermId>
        </TermInfo>
      </Terms>
    </eDocs_SecurityClassification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5C5D0CADEA779049B7BA88B59F6D83D5" ma:contentTypeVersion="15" ma:contentTypeDescription="Create a new document for eDocs" ma:contentTypeScope="" ma:versionID="19870372a91bef9895d6e8a335cc2ea7">
  <xsd:schema xmlns:xsd="http://www.w3.org/2001/XMLSchema" xmlns:xs="http://www.w3.org/2001/XMLSchema" xmlns:p="http://schemas.microsoft.com/office/2006/metadata/properties" xmlns:ns1="http://schemas.microsoft.com/sharepoint/v3" xmlns:ns2="1de8ba83-11fb-4fd3-96ac-3020c2d55183" xmlns:ns3="28680b71-dd71-426a-87e3-2691ebac3cf1" targetNamespace="http://schemas.microsoft.com/office/2006/metadata/properties" ma:root="true" ma:fieldsID="105592e3e024337bc5336a6d7d87cdd3" ns1:_="" ns2:_="" ns3:_="">
    <xsd:import namespace="http://schemas.microsoft.com/sharepoint/v3"/>
    <xsd:import namespace="1de8ba83-11fb-4fd3-96ac-3020c2d55183"/>
    <xsd:import namespace="28680b71-dd71-426a-87e3-2691ebac3cf1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8ba83-11fb-4fd3-96ac-3020c2d5518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80b71-dd71-426a-87e3-2691ebac3c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e67434b-f175-40ae-ab28-cacbaf573dc9}" ma:internalName="TaxCatchAll" ma:showField="CatchAllData" ma:web="28680b71-dd71-426a-87e3-2691ebac3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B78A9-BA5D-495D-BFD6-FE097CF9640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680b71-dd71-426a-87e3-2691ebac3cf1"/>
    <ds:schemaRef ds:uri="http://schemas.microsoft.com/sharepoint/v3"/>
    <ds:schemaRef ds:uri="1de8ba83-11fb-4fd3-96ac-3020c2d5518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19C9F8-025E-4CD9-80A9-6F7DD854B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602F5-DB81-40E9-9C4C-E2D10E18BF8A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DF50542-527F-4AF2-B68C-2DDD520451A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5ACD77-4C78-419C-B490-AEFB80D85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e8ba83-11fb-4fd3-96ac-3020c2d55183"/>
    <ds:schemaRef ds:uri="28680b71-dd71-426a-87e3-2691ebac3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Bevan</dc:creator>
  <cp:keywords/>
  <cp:lastModifiedBy>Kristine Silina</cp:lastModifiedBy>
  <cp:revision>2</cp:revision>
  <cp:lastPrinted>2022-04-05T09:03:00Z</cp:lastPrinted>
  <dcterms:created xsi:type="dcterms:W3CDTF">2023-05-25T08:18:00Z</dcterms:created>
  <dcterms:modified xsi:type="dcterms:W3CDTF">2023-05-25T08:18:00Z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0x0101000BC94875665D404BB1351B53C41FD2C0005C5D0CADEA779049B7BA88B59F6D83D5</vt:lpwstr>
  </property>
  <property fmtid="{D5CDD505-2E9C-101B-9397-08002B2CF9AE}" pid="3" name="eDocs_FileTopics">
    <vt:lpwstr>5;#Common|30441f8f-45f5-4ea5-8944-a47d1d4f4adb</vt:lpwstr>
  </property>
  <property fmtid="{D5CDD505-2E9C-101B-9397-08002B2CF9AE}" pid="4" name="eDocs_DocumentTopics">
    <vt:lpwstr/>
  </property>
  <property fmtid="{D5CDD505-2E9C-101B-9397-08002B2CF9AE}" pid="5" name="eDocs_Year">
    <vt:lpwstr>2;#2019|b47dcb1a-ffe9-4290-92a8-716699eb43a5</vt:lpwstr>
  </property>
  <property fmtid="{D5CDD505-2E9C-101B-9397-08002B2CF9AE}" pid="6" name="eDocs_SeriesSubSeries">
    <vt:lpwstr>3;#009|c3a97847-7628-4baa-b1cb-967b8132ff1a</vt:lpwstr>
  </property>
  <property fmtid="{D5CDD505-2E9C-101B-9397-08002B2CF9AE}" pid="7" name="eDocs_SecurityClassificationTaxHTField0">
    <vt:lpwstr>Unclassified|633aad03-fabf-442b-85c7-8209b03da9f6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/>
  </property>
  <property fmtid="{D5CDD505-2E9C-101B-9397-08002B2CF9AE}" pid="10" name="eDocs_SecurityClassification">
    <vt:lpwstr>4;#Unrestricted|24f1dfb5-b8f4-4ff0-8634-928aa8d80b2b</vt:lpwstr>
  </property>
  <property fmtid="{D5CDD505-2E9C-101B-9397-08002B2CF9AE}" pid="11" name="_docset_NoMedatataSyncRequired">
    <vt:lpwstr>False</vt:lpwstr>
  </property>
  <property fmtid="{D5CDD505-2E9C-101B-9397-08002B2CF9AE}" pid="12" name="_dlc_LastRun">
    <vt:lpwstr>09/10/2022 23:11:38</vt:lpwstr>
  </property>
  <property fmtid="{D5CDD505-2E9C-101B-9397-08002B2CF9AE}" pid="13" name="_dlc_ItemStageId">
    <vt:lpwstr>1</vt:lpwstr>
  </property>
</Properties>
</file>